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line="276" w:lineRule="auto"/>
        <w:ind w:left="0" w:hanging="2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  <w:rtl w:val="0"/>
        </w:rPr>
        <w:t xml:space="preserve">EDITAL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  <w:rtl w:val="0"/>
        </w:rPr>
        <w:t xml:space="preserve"> CHAMAMENTO PÚBLICO N° 003/2025</w:t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PREMIAÇÃO DE PONTOS E PONTÕES DE CULT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URA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REDE MUNICIPAL DE PONTOS DE CULTURA DE LINHARES - 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9">
      <w:pPr>
        <w:shd w:fill="ffffff" w:val="clear"/>
        <w:tabs>
          <w:tab w:val="center" w:leader="none" w:pos="0"/>
          <w:tab w:val="left" w:leader="none" w:pos="8789"/>
        </w:tabs>
        <w:spacing w:line="240" w:lineRule="auto"/>
        <w:ind w:left="0" w:hanging="2"/>
        <w:jc w:val="center"/>
        <w:rPr>
          <w:rFonts w:ascii="Calibri" w:cs="Calibri" w:eastAsia="Calibri" w:hAnsi="Calibri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center" w:leader="none" w:pos="0"/>
          <w:tab w:val="left" w:leader="none" w:pos="567"/>
          <w:tab w:val="left" w:leader="none" w:pos="8789"/>
        </w:tabs>
        <w:spacing w:line="240" w:lineRule="auto"/>
        <w:ind w:left="0" w:hanging="2"/>
        <w:jc w:val="center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4 - </w:t>
      </w:r>
      <w:r w:rsidDel="00000000" w:rsidR="00000000" w:rsidRPr="00000000">
        <w:rPr>
          <w:rFonts w:ascii="Calibri" w:cs="Calibri" w:eastAsia="Calibri" w:hAnsi="Calibri"/>
          <w:b w:val="1"/>
          <w:smallCaps w:val="1"/>
          <w:sz w:val="24"/>
          <w:szCs w:val="24"/>
          <w:u w:val="single"/>
          <w:rtl w:val="0"/>
        </w:rPr>
        <w:t xml:space="preserve">DECLARAÇÃO DE REPRESENTAÇÃO DO GRUPO/COLETIVO CULTURAL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tabs>
          <w:tab w:val="center" w:leader="none" w:pos="4320"/>
          <w:tab w:val="left" w:leader="none" w:pos="7770"/>
        </w:tabs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Nós, membros do Grupo/Coletivo Cultural _______________________________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(nome do Grupo/Coletivo Cultural)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declaramos que, em reunião realizada em __ de ___________ de 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(dia/mês/ano)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fica decidido apresentar a inscrição no Edital de Premiação Cultura Viva, para reconhecimento, valorização e fortalecimento da cultura brasileira.</w:t>
      </w:r>
    </w:p>
    <w:p w:rsidR="00000000" w:rsidDel="00000000" w:rsidP="00000000" w:rsidRDefault="00000000" w:rsidRPr="00000000" w14:paraId="0000000D">
      <w:pPr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Nesta reunião, nomeia-se ___________________________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(Representante do Grupo/Coletivo Cultural),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portador(a) da Carteira de Identidade n° 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(nº do RG)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 CPF n° 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(nº do CPF)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como representante e responsável por este Grupo/Coletivo Cultural e pela inscrição da candidatura mencionada.</w:t>
      </w:r>
    </w:p>
    <w:p w:rsidR="00000000" w:rsidDel="00000000" w:rsidP="00000000" w:rsidRDefault="00000000" w:rsidRPr="00000000" w14:paraId="0000000E">
      <w:pPr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Assim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AUTORIZAMOS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 recebimento do prêmio, no valor integral bruto de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R$ 30.000,00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(trinta mil reais), de acordo com as informações indicadas no Formulário de Inscrição (Anexo 11).</w:t>
      </w:r>
    </w:p>
    <w:p w:rsidR="00000000" w:rsidDel="00000000" w:rsidP="00000000" w:rsidRDefault="00000000" w:rsidRPr="00000000" w14:paraId="00000010">
      <w:pPr>
        <w:widowControl w:val="0"/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Além disso,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DECLARAMOS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estar cientes de que: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 valor do prêmio concedido aos coletivos informais representados por pessoas físicas terá obrigatoriamente a retenção na fonte do valor do Imposto de Renda correspondente à alíquota, na data do pagamento, conforme determina o Manual do Imposto sobre a renda Retido na Fonte - MAFON, sendo o valor líquido a ser depositado por meio de ordem bancária na conta corrente ou poupança indicada no Formulário de Inscrição.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 SECULT Linhares, a Secretaria de Cidadania e Diversidade Cultural e o Ministério da Cultura não se responsabilizarão por eventuais irregularidades praticadas pelas candidaturas, acerca da destinação dos recursos do Prêmio.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É de total responsabilidade do Grupo/Coletivo Cultural acompanhar a atualização das informações do Edital.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"/>
        </w:numPr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 Grupo/Coletivo Cultural cumprirá as regras do Edital, estando de acordo com seus termos e vedações.</w:t>
      </w:r>
    </w:p>
    <w:p w:rsidR="00000000" w:rsidDel="00000000" w:rsidP="00000000" w:rsidRDefault="00000000" w:rsidRPr="00000000" w14:paraId="00000015">
      <w:pPr>
        <w:widowControl w:val="0"/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Caso a candidatura seja selecionada, será necessário o envio das cópias do RG e do CPF de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todos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os membros integrantes do Grupo/Coletivo Cultural – apenas maiores de 18 (dezoito) anos - para premiação, na Fase de Habilitação:</w:t>
      </w:r>
    </w:p>
    <w:tbl>
      <w:tblPr>
        <w:tblStyle w:val="Table1"/>
        <w:tblW w:w="8493.0" w:type="dxa"/>
        <w:jc w:val="left"/>
        <w:tblInd w:w="-115.0" w:type="dxa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1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1.Nome:</w:t>
            </w:r>
          </w:p>
        </w:tc>
      </w:tr>
      <w:tr>
        <w:trPr>
          <w:cantSplit w:val="1"/>
          <w:tblHeader w:val="1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1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1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1D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widowControl w:val="0"/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493.0" w:type="dxa"/>
        <w:jc w:val="left"/>
        <w:tblInd w:w="-115.0" w:type="dxa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1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2.Nome:</w:t>
            </w:r>
          </w:p>
        </w:tc>
      </w:tr>
      <w:tr>
        <w:trPr>
          <w:cantSplit w:val="1"/>
          <w:tblHeader w:val="1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1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1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27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widowControl w:val="0"/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3.0" w:type="dxa"/>
        <w:jc w:val="left"/>
        <w:tblInd w:w="-115.0" w:type="dxa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1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3.Nome:</w:t>
            </w:r>
          </w:p>
        </w:tc>
      </w:tr>
      <w:tr>
        <w:trPr>
          <w:cantSplit w:val="1"/>
          <w:tblHeader w:val="1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1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1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31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widowControl w:val="0"/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493.0" w:type="dxa"/>
        <w:jc w:val="left"/>
        <w:tblInd w:w="-115.0" w:type="dxa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1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4.Nome:</w:t>
            </w:r>
          </w:p>
        </w:tc>
      </w:tr>
      <w:tr>
        <w:trPr>
          <w:cantSplit w:val="1"/>
          <w:tblHeader w:val="1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1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1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3B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widowControl w:val="0"/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493.0" w:type="dxa"/>
        <w:jc w:val="left"/>
        <w:tblInd w:w="-115.0" w:type="dxa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1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5.Nome:</w:t>
            </w:r>
          </w:p>
        </w:tc>
      </w:tr>
      <w:tr>
        <w:trPr>
          <w:cantSplit w:val="1"/>
          <w:tblHeader w:val="1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1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1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45">
            <w:pPr>
              <w:widowControl w:val="0"/>
              <w:spacing w:after="120" w:before="240"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widowControl w:val="0"/>
        <w:spacing w:after="120" w:before="240" w:line="240" w:lineRule="auto"/>
        <w:ind w:left="0" w:hanging="2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(Acrescentar membros integrantes, conforme composição do Coletivo Cultural)</w:t>
      </w:r>
    </w:p>
    <w:p w:rsidR="00000000" w:rsidDel="00000000" w:rsidP="00000000" w:rsidRDefault="00000000" w:rsidRPr="00000000" w14:paraId="00000048">
      <w:pPr>
        <w:widowControl w:val="0"/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spacing w:after="120" w:before="240" w:line="240" w:lineRule="auto"/>
        <w:ind w:left="0" w:hanging="2"/>
        <w:jc w:val="right"/>
        <w:rPr>
          <w:rFonts w:ascii="Calibri" w:cs="Calibri" w:eastAsia="Calibri" w:hAnsi="Calibri"/>
          <w:sz w:val="24"/>
          <w:szCs w:val="24"/>
          <w:highlight w:val="green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(Local e data) _____________________,________/_______/ 2025.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620" w:right="14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right"/>
      <w:rPr>
        <w:rFonts w:ascii="Calibri" w:cs="Calibri" w:eastAsia="Calibri" w:hAnsi="Calibri"/>
        <w:color w:val="000000"/>
        <w:sz w:val="16"/>
        <w:szCs w:val="16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EDITAL Nº 003/2025 PREMIAÇÃO DE PONTOS E PONTÕES DE CULTURA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Avenida Augusto Calmon, 1117, Centro, Linhares, CEP 29900-060 | (27) 3372-6828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spacing w:line="276" w:lineRule="auto"/>
      <w:ind w:firstLine="0"/>
      <w:jc w:val="center"/>
      <w:rPr/>
    </w:pP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114300" distT="114300" distL="114300" distR="114300">
          <wp:extent cx="5600390" cy="673100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00390" cy="6731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E1694"/>
    <w:pPr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 w:val="1"/>
    <w:rsid w:val="007E1694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rsid w:val="007E1694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rsid w:val="007E1694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rsid w:val="007E1694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rsid w:val="007E1694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rsid w:val="007E1694"/>
    <w:pPr>
      <w:keepNext w:val="1"/>
      <w:keepLines w:val="1"/>
      <w:spacing w:after="40" w:before="200"/>
      <w:outlineLvl w:val="5"/>
    </w:pPr>
    <w:rPr>
      <w:b w:val="1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normal0" w:customStyle="1">
    <w:name w:val="normal"/>
    <w:rsid w:val="007E1694"/>
  </w:style>
  <w:style w:type="table" w:styleId="TableNormal" w:customStyle="1">
    <w:name w:val="Table Normal"/>
    <w:rsid w:val="007E1694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rsid w:val="007E1694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1" w:customStyle="1">
    <w:name w:val="normal"/>
    <w:rsid w:val="007E1694"/>
  </w:style>
  <w:style w:type="table" w:styleId="TableNormal0" w:customStyle="1">
    <w:name w:val="Table Normal"/>
    <w:rsid w:val="007E169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rsid w:val="007E169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rsid w:val="007E169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rsid w:val="007E169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rsid w:val="007E169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rsid w:val="007E169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rsid w:val="007E169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rsid w:val="007E169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"/>
    <w:rsid w:val="007E1694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Hiperlink" w:customStyle="1">
    <w:name w:val="Hiperlink"/>
    <w:rsid w:val="007E1694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Hyperlink">
    <w:name w:val="Hyperlink"/>
    <w:rsid w:val="007E1694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rsid w:val="007E1694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rsid w:val="007E1694"/>
  </w:style>
  <w:style w:type="character" w:styleId="TextodecomentrioChar" w:customStyle="1">
    <w:name w:val="Texto de comentário Char"/>
    <w:rsid w:val="007E1694"/>
    <w:rPr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sid w:val="007E1694"/>
    <w:rPr>
      <w:b w:val="1"/>
      <w:bCs w:val="1"/>
    </w:rPr>
  </w:style>
  <w:style w:type="character" w:styleId="AssuntodocomentrioChar" w:customStyle="1">
    <w:name w:val="Assunto do comentário Char"/>
    <w:rsid w:val="007E1694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paragraph" w:styleId="Textodebalo">
    <w:name w:val="Balloon Text"/>
    <w:basedOn w:val="Normal"/>
    <w:rsid w:val="007E1694"/>
    <w:rPr>
      <w:rFonts w:ascii="Tahoma" w:hAnsi="Tahoma"/>
      <w:sz w:val="16"/>
      <w:szCs w:val="16"/>
    </w:rPr>
  </w:style>
  <w:style w:type="character" w:styleId="TextodebaloChar" w:customStyle="1">
    <w:name w:val="Texto de balão Char"/>
    <w:rsid w:val="007E1694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ListaColorida-nfase11" w:customStyle="1">
    <w:name w:val="Lista Colorida - Ênfase 11"/>
    <w:basedOn w:val="Normal"/>
    <w:rsid w:val="007E1694"/>
    <w:pPr>
      <w:ind w:left="720"/>
    </w:pPr>
  </w:style>
  <w:style w:type="table" w:styleId="Tabelacomgrade">
    <w:name w:val="Table Grid"/>
    <w:basedOn w:val="Tabelanormal"/>
    <w:rsid w:val="007E1694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rFonts w:ascii="Calibri" w:cs="Calibri" w:hAnsi="Calibri"/>
      <w:position w:val="-1"/>
      <w:lang w:eastAsia="en-US"/>
    </w:rPr>
    <w:tblPr>
      <w:tblInd w:w="0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Cabealho">
    <w:name w:val="header"/>
    <w:basedOn w:val="Normal"/>
    <w:qFormat w:val="1"/>
    <w:rsid w:val="007E1694"/>
  </w:style>
  <w:style w:type="character" w:styleId="CabealhoChar" w:customStyle="1">
    <w:name w:val="Cabeçalho Char"/>
    <w:rsid w:val="007E1694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Rodap">
    <w:name w:val="footer"/>
    <w:basedOn w:val="Normal"/>
    <w:uiPriority w:val="99"/>
    <w:qFormat w:val="1"/>
    <w:rsid w:val="007E1694"/>
  </w:style>
  <w:style w:type="character" w:styleId="RodapChar" w:customStyle="1">
    <w:name w:val="Rodapé Char"/>
    <w:uiPriority w:val="99"/>
    <w:rsid w:val="007E1694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WW-Padro" w:customStyle="1">
    <w:name w:val="WW-Padrão"/>
    <w:rsid w:val="007E1694"/>
    <w:pPr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sz w:val="24"/>
    </w:rPr>
  </w:style>
  <w:style w:type="numbering" w:styleId="WWNum3" w:customStyle="1">
    <w:name w:val="WWNum3"/>
    <w:basedOn w:val="Semlista"/>
    <w:rsid w:val="007E1694"/>
  </w:style>
  <w:style w:type="paragraph" w:styleId="Corpodetexto3">
    <w:name w:val="Body Text 3"/>
    <w:basedOn w:val="Normal"/>
    <w:rsid w:val="007E1694"/>
    <w:pPr>
      <w:jc w:val="both"/>
    </w:pPr>
    <w:rPr>
      <w:rFonts w:ascii="Arial" w:eastAsia="ヒラギノ角ゴ Pro W3" w:hAnsi="Arial"/>
      <w:color w:val="000000"/>
      <w:sz w:val="24"/>
      <w:szCs w:val="24"/>
      <w:lang w:eastAsia="ar-SA"/>
    </w:rPr>
  </w:style>
  <w:style w:type="character" w:styleId="Corpodetexto3Char" w:customStyle="1">
    <w:name w:val="Corpo de texto 3 Char"/>
    <w:rsid w:val="007E1694"/>
    <w:rPr>
      <w:rFonts w:ascii="Arial" w:cs="Arial" w:eastAsia="ヒラギノ角ゴ Pro W3" w:hAnsi="Arial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styleId="Standard" w:customStyle="1">
    <w:name w:val="Standard"/>
    <w:rsid w:val="007E1694"/>
    <w:pPr>
      <w:autoSpaceDN w:val="0"/>
      <w:spacing w:after="160" w:line="256" w:lineRule="auto"/>
      <w:ind w:left="-1" w:leftChars="-1" w:hangingChars="1"/>
      <w:textDirection w:val="btLr"/>
      <w:textAlignment w:val="baseline"/>
      <w:outlineLvl w:val="0"/>
    </w:pPr>
    <w:rPr>
      <w:kern w:val="3"/>
      <w:position w:val="-1"/>
    </w:rPr>
  </w:style>
  <w:style w:type="paragraph" w:styleId="PargrafodaLista">
    <w:name w:val="List Paragraph"/>
    <w:basedOn w:val="Normal"/>
    <w:rsid w:val="007E1694"/>
    <w:pPr>
      <w:ind w:left="708"/>
    </w:pPr>
  </w:style>
  <w:style w:type="paragraph" w:styleId="Recuodecorpodetexto">
    <w:name w:val="Body Text Indent"/>
    <w:basedOn w:val="Normal"/>
    <w:qFormat w:val="1"/>
    <w:rsid w:val="007E1694"/>
    <w:pPr>
      <w:spacing w:after="120"/>
      <w:ind w:left="283"/>
    </w:pPr>
  </w:style>
  <w:style w:type="character" w:styleId="RecuodecorpodetextoChar" w:customStyle="1">
    <w:name w:val="Recuo de corpo de texto Char"/>
    <w:basedOn w:val="Fontepargpadro"/>
    <w:rsid w:val="007E1694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 w:val="1"/>
    <w:rsid w:val="007E1694"/>
    <w:pPr>
      <w:suppressAutoHyphens w:val="1"/>
      <w:spacing w:after="100" w:afterAutospacing="1" w:before="100" w:beforeAutospacing="1"/>
    </w:pPr>
    <w:rPr>
      <w:sz w:val="24"/>
      <w:szCs w:val="24"/>
    </w:rPr>
  </w:style>
  <w:style w:type="character" w:styleId="Forte">
    <w:name w:val="Strong"/>
    <w:rsid w:val="007E1694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character" w:styleId="st" w:customStyle="1">
    <w:name w:val="st"/>
    <w:basedOn w:val="Fontepargpadro"/>
    <w:rsid w:val="007E1694"/>
    <w:rPr>
      <w:w w:val="100"/>
      <w:position w:val="-1"/>
      <w:effect w:val="none"/>
      <w:vertAlign w:val="baseline"/>
      <w:cs w:val="0"/>
      <w:em w:val="none"/>
    </w:rPr>
  </w:style>
  <w:style w:type="character" w:styleId="nfase">
    <w:name w:val="Emphasis"/>
    <w:rsid w:val="007E1694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iperlinkVisitado">
    <w:name w:val="FollowedHyperlink"/>
    <w:qFormat w:val="1"/>
    <w:rsid w:val="007E1694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styleId="Reviso">
    <w:name w:val="Revision"/>
    <w:rsid w:val="007E1694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</w:rPr>
  </w:style>
  <w:style w:type="paragraph" w:styleId="Subttulo">
    <w:name w:val="Subtitle"/>
    <w:basedOn w:val="Normal"/>
    <w:next w:val="Normal"/>
    <w:rsid w:val="007E1694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8"/>
    <w:rsid w:val="007E1694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8"/>
    <w:rsid w:val="007E1694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8"/>
    <w:rsid w:val="007E1694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8"/>
    <w:rsid w:val="007E1694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8"/>
    <w:rsid w:val="007E1694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8"/>
    <w:rsid w:val="007E1694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8"/>
    <w:rsid w:val="007E1694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8"/>
    <w:rsid w:val="007E1694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TableNormal8"/>
    <w:rsid w:val="007E169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8"/>
    <w:rsid w:val="007E169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8"/>
    <w:rsid w:val="007E169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8"/>
    <w:rsid w:val="007E169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8"/>
    <w:rsid w:val="007E169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8"/>
    <w:rsid w:val="007E169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8"/>
    <w:rsid w:val="007E169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8"/>
    <w:rsid w:val="007E169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8"/>
    <w:rsid w:val="007E169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8"/>
    <w:rsid w:val="007E169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8"/>
    <w:rsid w:val="007E169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8"/>
    <w:rsid w:val="007E169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8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4" w:customStyle="1">
    <w:basedOn w:val="TableNormal8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5" w:customStyle="1">
    <w:basedOn w:val="TableNormal8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6" w:customStyle="1">
    <w:basedOn w:val="TableNormal8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7" w:customStyle="1">
    <w:basedOn w:val="TableNormal8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8" w:customStyle="1">
    <w:basedOn w:val="TableNormal8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9" w:customStyle="1">
    <w:basedOn w:val="TableNormal8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a" w:customStyle="1">
    <w:basedOn w:val="TableNormal8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b" w:customStyle="1">
    <w:basedOn w:val="TableNormal8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c" w:customStyle="1">
    <w:basedOn w:val="TableNormal8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d" w:customStyle="1">
    <w:basedOn w:val="TableNormal1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e" w:customStyle="1">
    <w:basedOn w:val="TableNormal1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" w:customStyle="1">
    <w:basedOn w:val="TableNormal1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0" w:customStyle="1">
    <w:basedOn w:val="TableNormal1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1" w:customStyle="1">
    <w:basedOn w:val="TableNormal1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2" w:customStyle="1">
    <w:basedOn w:val="TableNormal1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3" w:customStyle="1">
    <w:basedOn w:val="TableNormal1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4" w:customStyle="1">
    <w:basedOn w:val="TableNormal1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5" w:customStyle="1">
    <w:basedOn w:val="TableNormal1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6" w:customStyle="1">
    <w:basedOn w:val="TableNormal1"/>
    <w:rsid w:val="007E1694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RRTe/XsCDvB0n7MxsST3WPBqtQ==">CgMxLjA4AHIhMWNueU5QVmQwNUxvRThZU2RTM19NcmlRN3gxTlBja3FY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2023-08-02T18:00:00Z</dcterms:created>
  <dc:creator>06741273824</dc:creator>
</cp:coreProperties>
</file>